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69"/>
        <w:gridCol w:w="3377"/>
      </w:tblGrid>
      <w:tr w:rsidR="00115C6D" w:rsidRPr="00115C6D" w:rsidTr="00115C6D"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z231"/>
            <w:bookmarkEnd w:id="0"/>
          </w:p>
        </w:tc>
      </w:tr>
    </w:tbl>
    <w:p w:rsidR="00115C6D" w:rsidRPr="00115C6D" w:rsidRDefault="00115C6D" w:rsidP="00083046">
      <w:pPr>
        <w:shd w:val="clear" w:color="auto" w:fill="FFFFFF"/>
        <w:spacing w:before="152" w:after="91" w:line="264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115C6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Стандарт государственной услуги</w:t>
      </w:r>
      <w:r w:rsidRPr="00115C6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br/>
        <w:t>"Выдача ветеринарного паспорта"</w:t>
      </w:r>
    </w:p>
    <w:p w:rsidR="00115C6D" w:rsidRPr="00115C6D" w:rsidRDefault="00115C6D" w:rsidP="00115C6D">
      <w:pPr>
        <w:shd w:val="clear" w:color="auto" w:fill="FFFFFF"/>
        <w:spacing w:after="0" w:line="193" w:lineRule="atLeast"/>
        <w:textAlignment w:val="baseline"/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</w:rPr>
      </w:pPr>
      <w:r w:rsidRPr="00115C6D"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</w:rPr>
        <w:t>      Сноска. Правила дополнены приложением 6-1 в соответствии с приказом Министра сельского хозяйства РК от 30.12.2020 </w:t>
      </w:r>
      <w:hyperlink r:id="rId5" w:anchor="z113" w:history="1">
        <w:r w:rsidRPr="00083046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</w:rPr>
          <w:t>№ 412</w:t>
        </w:r>
      </w:hyperlink>
      <w:r w:rsidRPr="00115C6D"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9046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5"/>
        <w:gridCol w:w="2782"/>
        <w:gridCol w:w="5879"/>
      </w:tblGrid>
      <w:tr w:rsidR="00115C6D" w:rsidRPr="00115C6D" w:rsidTr="00115C6D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Наименование </w:t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услугодателя</w:t>
            </w:r>
            <w:proofErr w:type="spellEnd"/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Государственная услуга оказывается государственными ветеринарными организациями, созданными местными исполнительными органами областей, городов </w:t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Нур-Султана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, </w:t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Алматы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и Шымкента (далее – </w:t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услугодатель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).</w:t>
            </w:r>
          </w:p>
        </w:tc>
      </w:tr>
      <w:tr w:rsidR="00115C6D" w:rsidRPr="00115C6D" w:rsidTr="00115C6D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Способы предоставления государственной услуги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Прием заявления и выдача результата оказания государственной услуги осуществляются через: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  <w:t xml:space="preserve">1) </w:t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услугодателя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;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  <w:t xml:space="preserve">2) </w:t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веб-портал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"электронного правительства" </w:t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www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.​</w:t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egov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.​</w:t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kz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(далее – портал).</w:t>
            </w:r>
          </w:p>
        </w:tc>
      </w:tr>
      <w:tr w:rsidR="00115C6D" w:rsidRPr="00115C6D" w:rsidTr="00115C6D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Срок оказания государственной услуги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1) при выдаче ветеринарного паспорта – в течение 3 (трех) рабочих дней;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  <w:t>2) при выдаче дубликата ветеринарного паспорта – в течение 2 (двух) рабочих дней;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  <w:t>3) при выдаче выписки из ветеринарного паспорта – в течение 30 (тридцати) минут.</w:t>
            </w:r>
          </w:p>
        </w:tc>
      </w:tr>
      <w:tr w:rsidR="00115C6D" w:rsidRPr="00115C6D" w:rsidTr="00115C6D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Форма оказания государственной услуги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Электронная/бумажная.</w:t>
            </w:r>
          </w:p>
        </w:tc>
      </w:tr>
      <w:tr w:rsidR="00115C6D" w:rsidRPr="00115C6D" w:rsidTr="00115C6D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Результат оказания государственной услуги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Выдача ветеринарного паспорта, дубликата ветеринарного паспорта, выписки из ветеринарного паспорта, либо мотивированный отказ в оказании государственной услуги.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  <w:t>Ветеринарный паспорт выдается в бумажной форме.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  <w:t xml:space="preserve">При обращении </w:t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услугополучателя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через портал, в "личный кабинет" </w:t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услугополучателя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направляется информация о месте, дате и времени получения ветеринарного паспорта в форме электронного документа, 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lastRenderedPageBreak/>
              <w:t xml:space="preserve">удостоверенного электронной цифровой подписью (далее – ЭЦП) уполномоченного лица </w:t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услугодателя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.</w:t>
            </w:r>
          </w:p>
        </w:tc>
      </w:tr>
      <w:tr w:rsidR="00115C6D" w:rsidRPr="00115C6D" w:rsidTr="00115C6D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Размер оплаты, взимаемой с </w:t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услугополучателя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Бесплатно.</w:t>
            </w:r>
          </w:p>
        </w:tc>
      </w:tr>
      <w:tr w:rsidR="00115C6D" w:rsidRPr="00115C6D" w:rsidTr="00115C6D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График работы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1) </w:t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услугодателя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– с понедельника по пятницу включительно с 9.00 до 18.30 часов, с перерывом на обед с 13.00 до 14.30 часов, за исключением выходных и праздничных дней согласно </w:t>
            </w:r>
            <w:hyperlink r:id="rId6" w:anchor="z205" w:history="1">
              <w:r w:rsidRPr="00083046">
                <w:rPr>
                  <w:rFonts w:ascii="Times New Roman" w:eastAsia="Times New Roman" w:hAnsi="Times New Roman" w:cs="Times New Roman"/>
                  <w:color w:val="073A5E"/>
                  <w:spacing w:val="1"/>
                  <w:sz w:val="28"/>
                  <w:szCs w:val="28"/>
                  <w:u w:val="single"/>
                </w:rPr>
                <w:t>Трудовому</w:t>
              </w:r>
            </w:hyperlink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 кодексу Республики Казахстан от 23 ноября 2015 года (далее – Кодекс).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  <w:t>Прием документов и выдача результата оказания государственной услуги осуществляется с 9.00 до 17.30 часов, с перерывом на обед с 13.00 до 14.30 часов, за исключением выходных и праздничных дней согласно Кодексу.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</w:r>
            <w:proofErr w:type="gram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Прием документов и выдача результата оказания государственной услуги за пределами установленной продолжительности рабочего времени устанавливается </w:t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услугодателем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согласно графику рабочего времени;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  <w:t xml:space="preserve">2) портала –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услугополучателя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после окончания рабочего времени, в выходные и праздничные дни согласно </w:t>
            </w:r>
            <w:hyperlink r:id="rId7" w:anchor="z205" w:history="1">
              <w:r w:rsidRPr="00083046">
                <w:rPr>
                  <w:rFonts w:ascii="Times New Roman" w:eastAsia="Times New Roman" w:hAnsi="Times New Roman" w:cs="Times New Roman"/>
                  <w:color w:val="073A5E"/>
                  <w:spacing w:val="1"/>
                  <w:sz w:val="28"/>
                  <w:szCs w:val="28"/>
                  <w:u w:val="single"/>
                </w:rPr>
                <w:t>Кодексу</w:t>
              </w:r>
            </w:hyperlink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, прием заявления и выдача результата оказания государственной услуги осуществляются следующим рабочим днем).</w:t>
            </w:r>
            <w:proofErr w:type="gram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  <w:t xml:space="preserve">Адреса мест оказания государственной услуги размещены на </w:t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интернет-ресурсе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местных 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lastRenderedPageBreak/>
              <w:t xml:space="preserve">исполнительных органов областей, городов республиканского значения, столицы: </w:t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www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.​</w:t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gov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.​</w:t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kz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.</w:t>
            </w:r>
          </w:p>
        </w:tc>
      </w:tr>
      <w:tr w:rsidR="00115C6D" w:rsidRPr="00115C6D" w:rsidTr="00115C6D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При обращении в ветеринарную организацию: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  <w:t>1) заявление по форме;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  <w:t xml:space="preserve">2) документ, удостоверяющий личность, и (или) документ, подтверждающий полномочия представителя </w:t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услугополучателя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(требуется для идентификации личности);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  <w:t>на портале: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  <w:t xml:space="preserve">заявление в форме электронного документа, удостоверенного электронной цифровой подписью </w:t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услугополучателя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.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  <w:t xml:space="preserve">Сведения о документе, удостоверяющем личность физического лица, о регистрации (перерегистрации) юридического лица, регистрации индивидуального предпринимателя, либо о начале деятельности в качестве индивидуального предпринимателя, </w:t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услугодатель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получает из соответствующих государственных информационных систем через шлюз "электронного правительства".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  <w:t xml:space="preserve">Не допускается истребование от </w:t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услугополучателей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документов, которые могут быть получены из информационных систем.</w:t>
            </w:r>
          </w:p>
        </w:tc>
      </w:tr>
      <w:tr w:rsidR="00115C6D" w:rsidRPr="00115C6D" w:rsidTr="00115C6D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1) установление недостоверности документов, представленных </w:t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услугополучателем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для получения ветеринарного паспорта, и (или) данных (сведений), содержащихся в них;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</w:r>
            <w:proofErr w:type="gram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2) несоответствие </w:t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услугополучателя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и (или) представленных данных и сведений, необходимых для оказания государственной услуги, требованиям, установленным </w:t>
            </w:r>
            <w:hyperlink r:id="rId8" w:anchor="z7" w:history="1">
              <w:r w:rsidRPr="00083046">
                <w:rPr>
                  <w:rFonts w:ascii="Times New Roman" w:eastAsia="Times New Roman" w:hAnsi="Times New Roman" w:cs="Times New Roman"/>
                  <w:color w:val="073A5E"/>
                  <w:spacing w:val="1"/>
                  <w:sz w:val="28"/>
                  <w:szCs w:val="28"/>
                  <w:u w:val="single"/>
                </w:rPr>
                <w:t>Правилами</w:t>
              </w:r>
            </w:hyperlink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 идентификации сельскохозяйственных животных, утвержденными приказом Министра сельского хозяйства Республики Казахстан от 30 января 2015 года № 7-1/68 (зарегистрирован в Реестре государственной регистрации нормативных правовых актов № 11127);</w:t>
            </w:r>
            <w:proofErr w:type="gram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  <w:t xml:space="preserve">3) в отношении </w:t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услугополучателя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имеется вступившее в законную силу решение (приговор) суда о запрещении деятельности 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lastRenderedPageBreak/>
              <w:t>или отдельных видов деятельности, требующих получения ветеринарного паспорта.</w:t>
            </w:r>
          </w:p>
        </w:tc>
      </w:tr>
      <w:tr w:rsidR="00115C6D" w:rsidRPr="00115C6D" w:rsidTr="00115C6D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360" w:line="19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Услугополучатель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</w:t>
            </w:r>
            <w:proofErr w:type="spellStart"/>
            <w:proofErr w:type="gram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контакт-центра</w:t>
            </w:r>
            <w:proofErr w:type="spellEnd"/>
            <w:proofErr w:type="gram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по вопросам оказания государственных услуг.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  <w:t xml:space="preserve">Контактные телефоны справочной службы по вопросам оказания государственной услуги: 8 (7172) 701 998, единого </w:t>
            </w:r>
            <w:proofErr w:type="spellStart"/>
            <w:proofErr w:type="gramStart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контакт-центра</w:t>
            </w:r>
            <w:proofErr w:type="spellEnd"/>
            <w:proofErr w:type="gramEnd"/>
            <w:r w:rsidRPr="00115C6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по вопросам оказания государственных услуг: 1414, 8 800 080 7777.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Скачать</w:t>
            </w:r>
          </w:p>
        </w:tc>
      </w:tr>
    </w:tbl>
    <w:p w:rsidR="00115C6D" w:rsidRPr="00083046" w:rsidRDefault="00115C6D" w:rsidP="00115C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5C6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tbl>
      <w:tblPr>
        <w:tblW w:w="904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024"/>
        <w:gridCol w:w="4022"/>
      </w:tblGrid>
      <w:tr w:rsidR="00115C6D" w:rsidRPr="00115C6D" w:rsidTr="00096C5C">
        <w:trPr>
          <w:gridAfter w:val="1"/>
          <w:wAfter w:w="3420" w:type="dxa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083046" w:rsidRDefault="00F34725" w:rsidP="00F3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115C6D" w:rsidRPr="00115C6D" w:rsidRDefault="00083046" w:rsidP="00083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15C6D"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6</w:t>
            </w:r>
            <w:r w:rsidR="00115C6D"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к Правилам идентификации</w:t>
            </w:r>
            <w:r w:rsidR="00115C6D"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 w:rsidR="00115C6D"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сельскохозяйственных животных</w:t>
            </w:r>
          </w:p>
        </w:tc>
      </w:tr>
      <w:tr w:rsidR="00083046" w:rsidRPr="00115C6D" w:rsidTr="00096C5C">
        <w:trPr>
          <w:gridAfter w:val="1"/>
          <w:wAfter w:w="3420" w:type="dxa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083046" w:rsidRDefault="00F34725" w:rsidP="00083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</w:t>
            </w:r>
          </w:p>
        </w:tc>
      </w:tr>
      <w:tr w:rsidR="00115C6D" w:rsidRPr="00115C6D" w:rsidTr="00096C5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09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09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</w:t>
            </w:r>
          </w:p>
        </w:tc>
      </w:tr>
      <w:tr w:rsidR="00115C6D" w:rsidRPr="00115C6D" w:rsidTr="00096C5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09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09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____________________________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(наименование ветеринарной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организации, созданной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местным исполнительным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органом области, города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республиканского значения,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столицы)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от _______________________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__________________________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(фамилия, имя, отчество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(при его наличии) физического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лица, индивидуальный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идентификационный номер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наименование юридического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лица, бизне</w:t>
            </w:r>
            <w:proofErr w:type="gramStart"/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с-</w:t>
            </w:r>
            <w:proofErr w:type="gramEnd"/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дентификационный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номер)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Адрес ____________________</w:t>
            </w:r>
          </w:p>
        </w:tc>
      </w:tr>
    </w:tbl>
    <w:p w:rsidR="00115C6D" w:rsidRPr="00115C6D" w:rsidRDefault="00115C6D" w:rsidP="00115C6D">
      <w:pPr>
        <w:shd w:val="clear" w:color="auto" w:fill="FFFFFF"/>
        <w:spacing w:before="152" w:after="91" w:line="264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115C6D">
        <w:rPr>
          <w:rFonts w:ascii="Times New Roman" w:eastAsia="Times New Roman" w:hAnsi="Times New Roman" w:cs="Times New Roman"/>
          <w:color w:val="1E1E1E"/>
          <w:sz w:val="28"/>
          <w:szCs w:val="28"/>
        </w:rPr>
        <w:t>Заявление</w:t>
      </w:r>
    </w:p>
    <w:p w:rsidR="00115C6D" w:rsidRPr="00115C6D" w:rsidRDefault="00115C6D" w:rsidP="00115C6D">
      <w:pPr>
        <w:shd w:val="clear" w:color="auto" w:fill="FFFFFF"/>
        <w:spacing w:after="0" w:line="193" w:lineRule="atLeast"/>
        <w:textAlignment w:val="baseline"/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</w:rPr>
      </w:pPr>
      <w:r w:rsidRPr="00115C6D"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</w:rPr>
        <w:lastRenderedPageBreak/>
        <w:t>      Сноска. Приложение 6 - в редакции приказа Министра сельского хозяйства РК от 30.12.2020 </w:t>
      </w:r>
      <w:hyperlink r:id="rId9" w:anchor="z112" w:history="1">
        <w:r w:rsidRPr="00083046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</w:rPr>
          <w:t>№ 412</w:t>
        </w:r>
      </w:hyperlink>
      <w:r w:rsidRPr="00115C6D"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115C6D" w:rsidRPr="00115C6D" w:rsidRDefault="00115C6D" w:rsidP="00115C6D">
      <w:pPr>
        <w:shd w:val="clear" w:color="auto" w:fill="FFFFFF"/>
        <w:spacing w:after="360" w:line="193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По результатам проведения идентификации сельскохозяйственных животных прошу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выдать ветеринарный паспорт.</w:t>
      </w:r>
    </w:p>
    <w:p w:rsidR="00115C6D" w:rsidRPr="00115C6D" w:rsidRDefault="00115C6D" w:rsidP="00115C6D">
      <w:pPr>
        <w:shd w:val="clear" w:color="auto" w:fill="FFFFFF"/>
        <w:spacing w:after="360" w:line="193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Вид животного _______________________________________________________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Количество животных _________________________________________________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Индивидуальный номер сельскохозяйственного животного __________________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Способ идентификации (</w:t>
      </w:r>
      <w:proofErr w:type="spellStart"/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биркование</w:t>
      </w:r>
      <w:proofErr w:type="spellEnd"/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proofErr w:type="spellStart"/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таврение</w:t>
      </w:r>
      <w:proofErr w:type="spellEnd"/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proofErr w:type="spellStart"/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чипирование</w:t>
      </w:r>
      <w:proofErr w:type="spellEnd"/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 татуировка)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(нужное подчеркнуть).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Контактные телефоны ____________ Электронный адрес</w:t>
      </w:r>
      <w:proofErr w:type="gramStart"/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____________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П</w:t>
      </w:r>
      <w:proofErr w:type="gramEnd"/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одтверждаю достоверность предоставленной информации, осведомлен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об ответственности за предоставление недостоверных сведений в соответствии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с законодательством Республики Казахстан и даю согласие на использование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сведений, составляющих охраняемую законом тайну, а также на сбор, обработку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персональных данных.</w:t>
      </w:r>
    </w:p>
    <w:p w:rsidR="00115C6D" w:rsidRPr="00115C6D" w:rsidRDefault="00115C6D" w:rsidP="00115C6D">
      <w:pPr>
        <w:shd w:val="clear" w:color="auto" w:fill="FFFFFF"/>
        <w:spacing w:after="360" w:line="193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Подпись/Электронная цифровая подпись </w:t>
      </w:r>
      <w:proofErr w:type="spellStart"/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услугополучателя</w:t>
      </w:r>
      <w:proofErr w:type="spellEnd"/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или его представителя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_______________________________________________________________________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(фамилия, имя, отчество (при его наличии)</w:t>
      </w:r>
      <w:proofErr w:type="gramStart"/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)</w:t>
      </w:r>
      <w:proofErr w:type="gramEnd"/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Дата___________________</w:t>
      </w:r>
    </w:p>
    <w:p w:rsidR="00115C6D" w:rsidRPr="00115C6D" w:rsidRDefault="00115C6D" w:rsidP="00115C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04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43"/>
        <w:gridCol w:w="3403"/>
      </w:tblGrid>
      <w:tr w:rsidR="00115C6D" w:rsidRPr="00115C6D" w:rsidTr="00115C6D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" w:name="z233"/>
            <w:bookmarkEnd w:id="1"/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6-2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к Правилам идентификации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сельскохозяйственных животных</w:t>
            </w:r>
          </w:p>
        </w:tc>
      </w:tr>
      <w:tr w:rsidR="00115C6D" w:rsidRPr="00115C6D" w:rsidTr="00115C6D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2" w:name="z234"/>
            <w:bookmarkEnd w:id="2"/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</w:t>
            </w:r>
          </w:p>
        </w:tc>
      </w:tr>
    </w:tbl>
    <w:p w:rsidR="00115C6D" w:rsidRPr="00115C6D" w:rsidRDefault="00115C6D" w:rsidP="00115C6D">
      <w:pPr>
        <w:shd w:val="clear" w:color="auto" w:fill="FFFFFF"/>
        <w:spacing w:before="152" w:after="91" w:line="264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115C6D">
        <w:rPr>
          <w:rFonts w:ascii="Times New Roman" w:eastAsia="Times New Roman" w:hAnsi="Times New Roman" w:cs="Times New Roman"/>
          <w:color w:val="1E1E1E"/>
          <w:sz w:val="28"/>
          <w:szCs w:val="28"/>
        </w:rPr>
        <w:t>Мотивированный отказ в оказании государственной услуги</w:t>
      </w:r>
    </w:p>
    <w:p w:rsidR="00115C6D" w:rsidRPr="00115C6D" w:rsidRDefault="00115C6D" w:rsidP="00115C6D">
      <w:pPr>
        <w:shd w:val="clear" w:color="auto" w:fill="FFFFFF"/>
        <w:spacing w:after="0" w:line="193" w:lineRule="atLeast"/>
        <w:textAlignment w:val="baseline"/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</w:rPr>
      </w:pPr>
      <w:r w:rsidRPr="00115C6D"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</w:rPr>
        <w:t>      Сноска. Правила дополнены приложением 6-2 в соответствии с приказом Министра сельского хозяйства РК от 30.12.2020 </w:t>
      </w:r>
      <w:hyperlink r:id="rId10" w:anchor="z113" w:history="1">
        <w:r w:rsidRPr="00083046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</w:rPr>
          <w:t>№ 412</w:t>
        </w:r>
      </w:hyperlink>
      <w:r w:rsidRPr="00115C6D"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</w:rPr>
        <w:t xml:space="preserve"> (вводится в действие </w:t>
      </w:r>
      <w:r w:rsidRPr="00115C6D"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</w:rPr>
        <w:lastRenderedPageBreak/>
        <w:t>по истечении десяти календарных дней после дня его первого официального опубликования).</w:t>
      </w:r>
    </w:p>
    <w:p w:rsidR="00115C6D" w:rsidRPr="00115C6D" w:rsidRDefault="00115C6D" w:rsidP="00115C6D">
      <w:pPr>
        <w:shd w:val="clear" w:color="auto" w:fill="FFFFFF"/>
        <w:spacing w:after="360" w:line="193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_________________________________________________________________________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(наименование ветеринарной организации, созданной местным исполнительным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органом области, города республиканского значения, столицы)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рассмотрев Ваше заявление от________ 20 ___ года № __________, сообщает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следующее.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_________________________________________________________________________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_________________________________________________________________________</w:t>
      </w:r>
      <w:proofErr w:type="gramStart"/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proofErr w:type="gramEnd"/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(</w:t>
      </w:r>
      <w:proofErr w:type="gramStart"/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proofErr w:type="gramEnd"/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боснование отказа)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_________________________________________________________________________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(должность, фамилия, имя, отчество (при его наличии) подписывающего,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подпись/электронная цифровая подпись)</w:t>
      </w:r>
    </w:p>
    <w:tbl>
      <w:tblPr>
        <w:tblW w:w="904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164"/>
        <w:gridCol w:w="3882"/>
      </w:tblGrid>
      <w:tr w:rsidR="00115C6D" w:rsidRPr="00115C6D" w:rsidTr="00115C6D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3" w:name="z69"/>
            <w:bookmarkEnd w:id="3"/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7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к Правилам идентификации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сельскохозяйственных животных</w:t>
            </w:r>
          </w:p>
        </w:tc>
      </w:tr>
      <w:tr w:rsidR="00115C6D" w:rsidRPr="00115C6D" w:rsidTr="00115C6D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4" w:name="z236"/>
            <w:bookmarkEnd w:id="4"/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</w:t>
            </w:r>
          </w:p>
        </w:tc>
      </w:tr>
      <w:tr w:rsidR="00115C6D" w:rsidRPr="00115C6D" w:rsidTr="00115C6D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_________________________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(наименование ветеринарной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организации, созданной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местным исполнительным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органом области, города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республиканского значения,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столицы)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от _________________________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___________________________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(фамилия, имя, отчество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(при его наличии) физического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лица, индивидуальный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идентификационный номер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наименование юридического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лица, бизнес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идентификационный номер)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Адрес _____________________</w:t>
            </w:r>
            <w:proofErr w:type="gramEnd"/>
          </w:p>
        </w:tc>
      </w:tr>
    </w:tbl>
    <w:p w:rsidR="00115C6D" w:rsidRPr="00115C6D" w:rsidRDefault="00115C6D" w:rsidP="00115C6D">
      <w:pPr>
        <w:shd w:val="clear" w:color="auto" w:fill="FFFFFF"/>
        <w:spacing w:before="152" w:after="91" w:line="264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115C6D">
        <w:rPr>
          <w:rFonts w:ascii="Times New Roman" w:eastAsia="Times New Roman" w:hAnsi="Times New Roman" w:cs="Times New Roman"/>
          <w:color w:val="1E1E1E"/>
          <w:sz w:val="28"/>
          <w:szCs w:val="28"/>
        </w:rPr>
        <w:t>Заявление</w:t>
      </w:r>
    </w:p>
    <w:p w:rsidR="00115C6D" w:rsidRPr="00115C6D" w:rsidRDefault="00115C6D" w:rsidP="00115C6D">
      <w:pPr>
        <w:shd w:val="clear" w:color="auto" w:fill="FFFFFF"/>
        <w:spacing w:after="0" w:line="193" w:lineRule="atLeast"/>
        <w:textAlignment w:val="baseline"/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</w:rPr>
      </w:pPr>
      <w:r w:rsidRPr="00115C6D"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</w:rPr>
        <w:lastRenderedPageBreak/>
        <w:t>      Сноска. Приложение 7 - в редакции приказа Министра сельского хозяйства РК от 30.12.2020 </w:t>
      </w:r>
      <w:hyperlink r:id="rId11" w:anchor="z114" w:history="1">
        <w:r w:rsidRPr="00083046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</w:rPr>
          <w:t>№ 412</w:t>
        </w:r>
      </w:hyperlink>
      <w:r w:rsidRPr="00115C6D"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115C6D" w:rsidRPr="00115C6D" w:rsidRDefault="00115C6D" w:rsidP="00115C6D">
      <w:pPr>
        <w:shd w:val="clear" w:color="auto" w:fill="FFFFFF"/>
        <w:spacing w:after="360" w:line="193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Прошу выдать дубликат ветеринарного паспорта.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По причине ________________________________________________________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Вид животного _____________________________________________________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Количество животных _______________________________________________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Индивидуальный номер сельскохозяйственного животного ________________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Контактные телефоны _______________ Электронный адрес __________</w:t>
      </w:r>
    </w:p>
    <w:p w:rsidR="00115C6D" w:rsidRPr="00115C6D" w:rsidRDefault="00115C6D" w:rsidP="00115C6D">
      <w:pPr>
        <w:shd w:val="clear" w:color="auto" w:fill="FFFFFF"/>
        <w:spacing w:after="360" w:line="193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Подтверждаю достоверность представленной информации, осведомлен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об ответственности за представление недостоверных сведений в соответствии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с законодательством Республики Казахстан и даю согласие на использование сведений,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составляющих охраняемую законом тайну, а также на сбор, обработку персональных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данных.</w:t>
      </w:r>
    </w:p>
    <w:p w:rsidR="00115C6D" w:rsidRPr="00115C6D" w:rsidRDefault="00115C6D" w:rsidP="00115C6D">
      <w:pPr>
        <w:shd w:val="clear" w:color="auto" w:fill="FFFFFF"/>
        <w:spacing w:after="360" w:line="193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Подпись/Электронная цифровая подпись </w:t>
      </w:r>
      <w:proofErr w:type="spellStart"/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услугополучателя</w:t>
      </w:r>
      <w:proofErr w:type="spellEnd"/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или его представителя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_____________________________________________________________________________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(фамилия, имя, отчество (при его наличии)</w:t>
      </w:r>
      <w:proofErr w:type="gramStart"/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)</w:t>
      </w:r>
      <w:proofErr w:type="gramEnd"/>
    </w:p>
    <w:p w:rsidR="00115C6D" w:rsidRPr="00115C6D" w:rsidRDefault="00115C6D" w:rsidP="00115C6D">
      <w:pPr>
        <w:shd w:val="clear" w:color="auto" w:fill="FFFFFF"/>
        <w:spacing w:after="360" w:line="193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Дата___________________</w:t>
      </w:r>
    </w:p>
    <w:tbl>
      <w:tblPr>
        <w:tblW w:w="904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04"/>
        <w:gridCol w:w="3742"/>
      </w:tblGrid>
      <w:tr w:rsidR="00115C6D" w:rsidRPr="00115C6D" w:rsidTr="00115C6D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5" w:name="z72"/>
            <w:bookmarkEnd w:id="5"/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8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к Правилам идентификации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сельскохозяйственных животных</w:t>
            </w:r>
          </w:p>
        </w:tc>
      </w:tr>
      <w:tr w:rsidR="00115C6D" w:rsidRPr="00115C6D" w:rsidTr="00115C6D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6" w:name="z238"/>
            <w:bookmarkEnd w:id="6"/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</w:t>
            </w:r>
          </w:p>
        </w:tc>
      </w:tr>
      <w:tr w:rsidR="00115C6D" w:rsidRPr="00115C6D" w:rsidTr="00115C6D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51" w:type="dxa"/>
              <w:bottom w:w="30" w:type="dxa"/>
              <w:right w:w="51" w:type="dxa"/>
            </w:tcMar>
            <w:hideMark/>
          </w:tcPr>
          <w:p w:rsidR="00115C6D" w:rsidRPr="00115C6D" w:rsidRDefault="00115C6D" w:rsidP="001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__________________________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(наименование ветеринарной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организации, созданной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местным исполнительным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органом области, города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республиканского значения,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столицы)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от _________________________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(фамилия, имя, отчество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(при его наличии) физического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лица, индивидуальный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идентификационный номер/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наименование юридического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лица, бизне</w:t>
            </w:r>
            <w:proofErr w:type="gramStart"/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с-</w:t>
            </w:r>
            <w:proofErr w:type="gramEnd"/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дентификационный</w:t>
            </w:r>
            <w:proofErr w:type="spellEnd"/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номер)</w:t>
            </w:r>
            <w:r w:rsidRPr="00115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Адрес ____________________</w:t>
            </w:r>
          </w:p>
        </w:tc>
      </w:tr>
    </w:tbl>
    <w:p w:rsidR="00115C6D" w:rsidRPr="00115C6D" w:rsidRDefault="00115C6D" w:rsidP="00115C6D">
      <w:pPr>
        <w:shd w:val="clear" w:color="auto" w:fill="FFFFFF"/>
        <w:spacing w:before="152" w:after="91" w:line="264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115C6D">
        <w:rPr>
          <w:rFonts w:ascii="Times New Roman" w:eastAsia="Times New Roman" w:hAnsi="Times New Roman" w:cs="Times New Roman"/>
          <w:color w:val="1E1E1E"/>
          <w:sz w:val="28"/>
          <w:szCs w:val="28"/>
        </w:rPr>
        <w:lastRenderedPageBreak/>
        <w:t>Заявление</w:t>
      </w:r>
    </w:p>
    <w:p w:rsidR="00115C6D" w:rsidRPr="00115C6D" w:rsidRDefault="00115C6D" w:rsidP="00115C6D">
      <w:pPr>
        <w:shd w:val="clear" w:color="auto" w:fill="FFFFFF"/>
        <w:spacing w:after="0" w:line="193" w:lineRule="atLeast"/>
        <w:textAlignment w:val="baseline"/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</w:rPr>
      </w:pPr>
      <w:r w:rsidRPr="00115C6D"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</w:rPr>
        <w:t>      Сноска. Приложение 8 - в редакции приказа Министра сельского хозяйства РК от 30.12.2020 </w:t>
      </w:r>
      <w:hyperlink r:id="rId12" w:anchor="z114" w:history="1">
        <w:r w:rsidRPr="00083046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</w:rPr>
          <w:t>№ 412</w:t>
        </w:r>
      </w:hyperlink>
      <w:r w:rsidRPr="00115C6D"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115C6D" w:rsidRPr="00115C6D" w:rsidRDefault="00115C6D" w:rsidP="00115C6D">
      <w:pPr>
        <w:shd w:val="clear" w:color="auto" w:fill="FFFFFF"/>
        <w:spacing w:after="360" w:line="193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Прошу выдать выписку из ветеринарного паспорта.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Индивидуальный номер сельскохозяйственного животного __________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Контактные телефоны ____________ Электронный адрес</w:t>
      </w:r>
      <w:proofErr w:type="gramStart"/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____________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П</w:t>
      </w:r>
      <w:proofErr w:type="gramEnd"/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одтверждаю достоверность представленной информации, осведомлен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об ответственности за представление недостоверных сведений в соответствии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с законодательством Республики Казахстан и даю согласие на использование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сведений, составляющих охраняемую законом тайну, а также на сбор, обработку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персональных данных.</w:t>
      </w:r>
    </w:p>
    <w:p w:rsidR="00115C6D" w:rsidRPr="00115C6D" w:rsidRDefault="00115C6D" w:rsidP="00115C6D">
      <w:pPr>
        <w:shd w:val="clear" w:color="auto" w:fill="FFFFFF"/>
        <w:spacing w:after="360" w:line="193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Подпись/Электронная цифровая подпись </w:t>
      </w:r>
      <w:proofErr w:type="spellStart"/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услугополучателя</w:t>
      </w:r>
      <w:proofErr w:type="spellEnd"/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или его представителя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_______________________________________________________________________</w:t>
      </w: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  <w:t>(фамилия, имя, отчество (при его наличии))</w:t>
      </w:r>
    </w:p>
    <w:p w:rsidR="00115C6D" w:rsidRPr="00115C6D" w:rsidRDefault="00115C6D" w:rsidP="00115C6D">
      <w:pPr>
        <w:shd w:val="clear" w:color="auto" w:fill="FFFFFF"/>
        <w:spacing w:after="360" w:line="193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115C6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Дата___________________</w:t>
      </w:r>
    </w:p>
    <w:p w:rsidR="003623F3" w:rsidRDefault="003623F3"/>
    <w:sectPr w:rsidR="00362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5C6D"/>
    <w:rsid w:val="00083046"/>
    <w:rsid w:val="00115C6D"/>
    <w:rsid w:val="003623F3"/>
    <w:rsid w:val="00F34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15C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15C6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115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te">
    <w:name w:val="note"/>
    <w:basedOn w:val="a"/>
    <w:rsid w:val="00115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15C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9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V150001112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dilet.zan.kz/rus/docs/K1500000414" TargetMode="External"/><Relationship Id="rId12" Type="http://schemas.openxmlformats.org/officeDocument/2006/relationships/hyperlink" Target="https://adilet.zan.kz/rus/docs/V200002201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adilet.zan.kz/rus/docs/K1500000414" TargetMode="External"/><Relationship Id="rId11" Type="http://schemas.openxmlformats.org/officeDocument/2006/relationships/hyperlink" Target="https://adilet.zan.kz/rus/docs/V2000022011" TargetMode="External"/><Relationship Id="rId5" Type="http://schemas.openxmlformats.org/officeDocument/2006/relationships/hyperlink" Target="https://adilet.zan.kz/rus/docs/V2000022011" TargetMode="External"/><Relationship Id="rId10" Type="http://schemas.openxmlformats.org/officeDocument/2006/relationships/hyperlink" Target="https://adilet.zan.kz/rus/docs/V20000220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ilet.zan.kz/rus/docs/V200002201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6D3D8-44FA-4FFC-86DA-9CD729C84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1751</Words>
  <Characters>9984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2021-11-01T08:34:00Z</dcterms:created>
  <dcterms:modified xsi:type="dcterms:W3CDTF">2021-11-01T09:06:00Z</dcterms:modified>
</cp:coreProperties>
</file>