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9B7" w:rsidRPr="00972B76" w:rsidRDefault="00F009B7" w:rsidP="00F009B7">
      <w:pPr>
        <w:tabs>
          <w:tab w:val="left" w:pos="1308"/>
          <w:tab w:val="center" w:pos="4677"/>
        </w:tabs>
        <w:rPr>
          <w:b/>
          <w:bCs/>
          <w:color w:val="000000"/>
          <w:sz w:val="28"/>
          <w:lang w:val="ru-RU"/>
        </w:rPr>
      </w:pPr>
      <w:bookmarkStart w:id="0" w:name="_GoBack"/>
      <w:bookmarkEnd w:id="0"/>
      <w:proofErr w:type="spellStart"/>
      <w:r w:rsidRPr="00972B76">
        <w:rPr>
          <w:b/>
          <w:bCs/>
          <w:color w:val="000000"/>
          <w:sz w:val="28"/>
          <w:lang w:val="ru-RU"/>
        </w:rPr>
        <w:t>Ветеринариялық</w:t>
      </w:r>
      <w:proofErr w:type="spellEnd"/>
      <w:r w:rsidRPr="00972B76">
        <w:rPr>
          <w:b/>
          <w:bCs/>
          <w:color w:val="000000"/>
          <w:sz w:val="28"/>
          <w:lang w:val="ru-RU"/>
        </w:rPr>
        <w:t xml:space="preserve"> паспорт беру" </w:t>
      </w:r>
      <w:proofErr w:type="spellStart"/>
      <w:r w:rsidRPr="00972B76">
        <w:rPr>
          <w:b/>
          <w:bCs/>
          <w:color w:val="000000"/>
          <w:sz w:val="28"/>
          <w:lang w:val="ru-RU"/>
        </w:rPr>
        <w:t>мемлекеттік</w:t>
      </w:r>
      <w:proofErr w:type="spellEnd"/>
      <w:r w:rsidRPr="00972B76">
        <w:rPr>
          <w:b/>
          <w:bCs/>
          <w:color w:val="000000"/>
          <w:sz w:val="28"/>
          <w:lang w:val="ru-RU"/>
        </w:rPr>
        <w:t xml:space="preserve"> </w:t>
      </w:r>
      <w:proofErr w:type="spellStart"/>
      <w:r w:rsidRPr="00972B76">
        <w:rPr>
          <w:b/>
          <w:bCs/>
          <w:color w:val="000000"/>
          <w:sz w:val="28"/>
          <w:lang w:val="ru-RU"/>
        </w:rPr>
        <w:t>көрсетілетін</w:t>
      </w:r>
      <w:proofErr w:type="spellEnd"/>
      <w:r w:rsidRPr="00972B76">
        <w:rPr>
          <w:b/>
          <w:bCs/>
          <w:color w:val="000000"/>
          <w:sz w:val="28"/>
          <w:lang w:val="ru-RU"/>
        </w:rPr>
        <w:t xml:space="preserve"> </w:t>
      </w:r>
      <w:proofErr w:type="spellStart"/>
      <w:r w:rsidRPr="00972B76">
        <w:rPr>
          <w:b/>
          <w:bCs/>
          <w:color w:val="000000"/>
          <w:sz w:val="28"/>
          <w:lang w:val="ru-RU"/>
        </w:rPr>
        <w:t>қызмет</w:t>
      </w:r>
      <w:proofErr w:type="spellEnd"/>
      <w:r w:rsidRPr="00972B76">
        <w:rPr>
          <w:b/>
          <w:bCs/>
          <w:color w:val="000000"/>
          <w:sz w:val="28"/>
          <w:lang w:val="ru-RU"/>
        </w:rPr>
        <w:t xml:space="preserve"> стандарты</w:t>
      </w:r>
    </w:p>
    <w:p w:rsidR="00F009B7" w:rsidRPr="00972B76" w:rsidRDefault="00F009B7" w:rsidP="00F009B7">
      <w:pPr>
        <w:tabs>
          <w:tab w:val="left" w:pos="1308"/>
          <w:tab w:val="center" w:pos="4677"/>
        </w:tabs>
        <w:rPr>
          <w:color w:val="000000"/>
          <w:sz w:val="28"/>
          <w:lang w:val="ru-RU"/>
        </w:rPr>
      </w:pPr>
      <w:r w:rsidRPr="00972B76">
        <w:rPr>
          <w:color w:val="000000"/>
          <w:sz w:val="28"/>
          <w:lang w:val="ru-RU"/>
        </w:rPr>
        <w:t xml:space="preserve">      </w:t>
      </w:r>
      <w:proofErr w:type="spellStart"/>
      <w:r w:rsidRPr="00972B76">
        <w:rPr>
          <w:color w:val="000000"/>
          <w:sz w:val="28"/>
          <w:lang w:val="ru-RU"/>
        </w:rPr>
        <w:t>Ескерту</w:t>
      </w:r>
      <w:proofErr w:type="spellEnd"/>
      <w:r w:rsidRPr="00972B76">
        <w:rPr>
          <w:color w:val="000000"/>
          <w:sz w:val="28"/>
          <w:lang w:val="ru-RU"/>
        </w:rPr>
        <w:t xml:space="preserve">. </w:t>
      </w:r>
      <w:proofErr w:type="spellStart"/>
      <w:r w:rsidRPr="00972B76">
        <w:rPr>
          <w:color w:val="000000"/>
          <w:sz w:val="28"/>
          <w:lang w:val="ru-RU"/>
        </w:rPr>
        <w:t>Қағидалар</w:t>
      </w:r>
      <w:proofErr w:type="spellEnd"/>
      <w:r w:rsidRPr="00972B76">
        <w:rPr>
          <w:color w:val="000000"/>
          <w:sz w:val="28"/>
          <w:lang w:val="ru-RU"/>
        </w:rPr>
        <w:t xml:space="preserve"> 6-1-қосымшамен </w:t>
      </w:r>
      <w:proofErr w:type="spellStart"/>
      <w:r w:rsidRPr="00972B76">
        <w:rPr>
          <w:color w:val="000000"/>
          <w:sz w:val="28"/>
          <w:lang w:val="ru-RU"/>
        </w:rPr>
        <w:t>толықтырылды</w:t>
      </w:r>
      <w:proofErr w:type="spellEnd"/>
      <w:r w:rsidRPr="00972B76">
        <w:rPr>
          <w:color w:val="000000"/>
          <w:sz w:val="28"/>
          <w:lang w:val="ru-RU"/>
        </w:rPr>
        <w:t xml:space="preserve"> - ҚР </w:t>
      </w:r>
      <w:proofErr w:type="spellStart"/>
      <w:r w:rsidRPr="00972B76">
        <w:rPr>
          <w:color w:val="000000"/>
          <w:sz w:val="28"/>
          <w:lang w:val="ru-RU"/>
        </w:rPr>
        <w:t>Ауыл</w:t>
      </w:r>
      <w:proofErr w:type="spellEnd"/>
      <w:r w:rsidRPr="00972B76">
        <w:rPr>
          <w:color w:val="000000"/>
          <w:sz w:val="28"/>
          <w:lang w:val="ru-RU"/>
        </w:rPr>
        <w:t xml:space="preserve"> </w:t>
      </w:r>
      <w:proofErr w:type="spellStart"/>
      <w:r w:rsidRPr="00972B76">
        <w:rPr>
          <w:color w:val="000000"/>
          <w:sz w:val="28"/>
          <w:lang w:val="ru-RU"/>
        </w:rPr>
        <w:t>шаруашылығы</w:t>
      </w:r>
      <w:proofErr w:type="spellEnd"/>
      <w:r w:rsidRPr="00972B76">
        <w:rPr>
          <w:color w:val="000000"/>
          <w:sz w:val="28"/>
          <w:lang w:val="ru-RU"/>
        </w:rPr>
        <w:t xml:space="preserve"> </w:t>
      </w:r>
      <w:proofErr w:type="spellStart"/>
      <w:r w:rsidRPr="00972B76">
        <w:rPr>
          <w:color w:val="000000"/>
          <w:sz w:val="28"/>
          <w:lang w:val="ru-RU"/>
        </w:rPr>
        <w:t>министрінің</w:t>
      </w:r>
      <w:proofErr w:type="spellEnd"/>
      <w:r w:rsidRPr="00972B76">
        <w:rPr>
          <w:color w:val="000000"/>
          <w:sz w:val="28"/>
          <w:lang w:val="ru-RU"/>
        </w:rPr>
        <w:t xml:space="preserve"> 30.12.2020 </w:t>
      </w:r>
      <w:r w:rsidR="00E31679">
        <w:fldChar w:fldCharType="begin"/>
      </w:r>
      <w:r w:rsidR="00E31679" w:rsidRPr="00E31679">
        <w:rPr>
          <w:lang w:val="ru-RU"/>
        </w:rPr>
        <w:instrText xml:space="preserve"> </w:instrText>
      </w:r>
      <w:r w:rsidR="00E31679">
        <w:instrText>HYPERLINK</w:instrText>
      </w:r>
      <w:r w:rsidR="00E31679" w:rsidRPr="00E31679">
        <w:rPr>
          <w:lang w:val="ru-RU"/>
        </w:rPr>
        <w:instrText xml:space="preserve"> "</w:instrText>
      </w:r>
      <w:r w:rsidR="00E31679">
        <w:instrText>https</w:instrText>
      </w:r>
      <w:r w:rsidR="00E31679" w:rsidRPr="00E31679">
        <w:rPr>
          <w:lang w:val="ru-RU"/>
        </w:rPr>
        <w:instrText>://</w:instrText>
      </w:r>
      <w:r w:rsidR="00E31679">
        <w:instrText>tengrinews</w:instrText>
      </w:r>
      <w:r w:rsidR="00E31679" w:rsidRPr="00E31679">
        <w:rPr>
          <w:lang w:val="ru-RU"/>
        </w:rPr>
        <w:instrText>.</w:instrText>
      </w:r>
      <w:r w:rsidR="00E31679">
        <w:instrText>kz</w:instrText>
      </w:r>
      <w:r w:rsidR="00E31679" w:rsidRPr="00E31679">
        <w:rPr>
          <w:lang w:val="ru-RU"/>
        </w:rPr>
        <w:instrText>/</w:instrText>
      </w:r>
      <w:r w:rsidR="00E31679">
        <w:instrText>kaz</w:instrText>
      </w:r>
      <w:r w:rsidR="00E31679" w:rsidRPr="00E31679">
        <w:rPr>
          <w:lang w:val="ru-RU"/>
        </w:rPr>
        <w:instrText>/</w:instrText>
      </w:r>
      <w:r w:rsidR="00E31679">
        <w:instrText>docs</w:instrText>
      </w:r>
      <w:r w:rsidR="00E31679" w:rsidRPr="00E31679">
        <w:rPr>
          <w:lang w:val="ru-RU"/>
        </w:rPr>
        <w:instrText>/</w:instrText>
      </w:r>
      <w:r w:rsidR="00E31679">
        <w:instrText>V</w:instrText>
      </w:r>
      <w:r w:rsidR="00E31679" w:rsidRPr="00E31679">
        <w:rPr>
          <w:lang w:val="ru-RU"/>
        </w:rPr>
        <w:instrText>2000022011" \</w:instrText>
      </w:r>
      <w:r w:rsidR="00E31679">
        <w:instrText>l</w:instrText>
      </w:r>
      <w:r w:rsidR="00E31679" w:rsidRPr="00E31679">
        <w:rPr>
          <w:lang w:val="ru-RU"/>
        </w:rPr>
        <w:instrText xml:space="preserve"> "</w:instrText>
      </w:r>
      <w:r w:rsidR="00E31679">
        <w:instrText>z</w:instrText>
      </w:r>
      <w:r w:rsidR="00E31679" w:rsidRPr="00E31679">
        <w:rPr>
          <w:lang w:val="ru-RU"/>
        </w:rPr>
        <w:instrText xml:space="preserve">48" </w:instrText>
      </w:r>
      <w:r w:rsidR="00E31679">
        <w:fldChar w:fldCharType="separate"/>
      </w:r>
      <w:r w:rsidRPr="00972B76">
        <w:rPr>
          <w:rStyle w:val="a3"/>
          <w:sz w:val="28"/>
          <w:lang w:val="ru-RU"/>
        </w:rPr>
        <w:t>№ 412</w:t>
      </w:r>
      <w:r w:rsidR="00E31679">
        <w:rPr>
          <w:rStyle w:val="a3"/>
          <w:sz w:val="28"/>
          <w:lang w:val="ru-RU"/>
        </w:rPr>
        <w:fldChar w:fldCharType="end"/>
      </w:r>
      <w:r w:rsidRPr="00972B76">
        <w:rPr>
          <w:color w:val="000000"/>
          <w:sz w:val="28"/>
          <w:lang w:val="ru-RU"/>
        </w:rPr>
        <w:t> (</w:t>
      </w:r>
      <w:proofErr w:type="spellStart"/>
      <w:r w:rsidRPr="00972B76">
        <w:rPr>
          <w:color w:val="000000"/>
          <w:sz w:val="28"/>
          <w:lang w:val="ru-RU"/>
        </w:rPr>
        <w:t>алғашқы</w:t>
      </w:r>
      <w:proofErr w:type="spellEnd"/>
      <w:r w:rsidRPr="00972B76">
        <w:rPr>
          <w:color w:val="000000"/>
          <w:sz w:val="28"/>
          <w:lang w:val="ru-RU"/>
        </w:rPr>
        <w:t xml:space="preserve"> </w:t>
      </w:r>
      <w:proofErr w:type="spellStart"/>
      <w:r w:rsidRPr="00972B76">
        <w:rPr>
          <w:color w:val="000000"/>
          <w:sz w:val="28"/>
          <w:lang w:val="ru-RU"/>
        </w:rPr>
        <w:t>ресми</w:t>
      </w:r>
      <w:proofErr w:type="spellEnd"/>
      <w:r w:rsidRPr="00972B76">
        <w:rPr>
          <w:color w:val="000000"/>
          <w:sz w:val="28"/>
          <w:lang w:val="ru-RU"/>
        </w:rPr>
        <w:t xml:space="preserve"> </w:t>
      </w:r>
      <w:proofErr w:type="spellStart"/>
      <w:r w:rsidRPr="00972B76">
        <w:rPr>
          <w:color w:val="000000"/>
          <w:sz w:val="28"/>
          <w:lang w:val="ru-RU"/>
        </w:rPr>
        <w:t>жарияланған</w:t>
      </w:r>
      <w:proofErr w:type="spellEnd"/>
      <w:r w:rsidRPr="00972B76">
        <w:rPr>
          <w:color w:val="000000"/>
          <w:sz w:val="28"/>
          <w:lang w:val="ru-RU"/>
        </w:rPr>
        <w:t xml:space="preserve"> </w:t>
      </w:r>
      <w:proofErr w:type="spellStart"/>
      <w:r w:rsidRPr="00972B76">
        <w:rPr>
          <w:color w:val="000000"/>
          <w:sz w:val="28"/>
          <w:lang w:val="ru-RU"/>
        </w:rPr>
        <w:t>күнінен</w:t>
      </w:r>
      <w:proofErr w:type="spellEnd"/>
      <w:r w:rsidRPr="00972B76">
        <w:rPr>
          <w:color w:val="000000"/>
          <w:sz w:val="28"/>
          <w:lang w:val="ru-RU"/>
        </w:rPr>
        <w:t xml:space="preserve"> </w:t>
      </w:r>
      <w:proofErr w:type="spellStart"/>
      <w:r w:rsidRPr="00972B76">
        <w:rPr>
          <w:color w:val="000000"/>
          <w:sz w:val="28"/>
          <w:lang w:val="ru-RU"/>
        </w:rPr>
        <w:t>кейін</w:t>
      </w:r>
      <w:proofErr w:type="spellEnd"/>
      <w:r w:rsidRPr="00972B76">
        <w:rPr>
          <w:color w:val="000000"/>
          <w:sz w:val="28"/>
          <w:lang w:val="ru-RU"/>
        </w:rPr>
        <w:t xml:space="preserve"> </w:t>
      </w:r>
      <w:proofErr w:type="spellStart"/>
      <w:r w:rsidRPr="00972B76">
        <w:rPr>
          <w:color w:val="000000"/>
          <w:sz w:val="28"/>
          <w:lang w:val="ru-RU"/>
        </w:rPr>
        <w:t>күнтізбелік</w:t>
      </w:r>
      <w:proofErr w:type="spellEnd"/>
      <w:r w:rsidRPr="00972B76">
        <w:rPr>
          <w:color w:val="000000"/>
          <w:sz w:val="28"/>
          <w:lang w:val="ru-RU"/>
        </w:rPr>
        <w:t xml:space="preserve"> он </w:t>
      </w:r>
      <w:proofErr w:type="spellStart"/>
      <w:r w:rsidRPr="00972B76">
        <w:rPr>
          <w:color w:val="000000"/>
          <w:sz w:val="28"/>
          <w:lang w:val="ru-RU"/>
        </w:rPr>
        <w:t>күн</w:t>
      </w:r>
      <w:proofErr w:type="spellEnd"/>
      <w:r w:rsidRPr="00972B76">
        <w:rPr>
          <w:color w:val="000000"/>
          <w:sz w:val="28"/>
          <w:lang w:val="ru-RU"/>
        </w:rPr>
        <w:t xml:space="preserve"> </w:t>
      </w:r>
      <w:proofErr w:type="spellStart"/>
      <w:r w:rsidRPr="00972B76">
        <w:rPr>
          <w:color w:val="000000"/>
          <w:sz w:val="28"/>
          <w:lang w:val="ru-RU"/>
        </w:rPr>
        <w:t>өткен</w:t>
      </w:r>
      <w:proofErr w:type="spellEnd"/>
      <w:r w:rsidRPr="00972B76">
        <w:rPr>
          <w:color w:val="000000"/>
          <w:sz w:val="28"/>
          <w:lang w:val="ru-RU"/>
        </w:rPr>
        <w:t xml:space="preserve"> </w:t>
      </w:r>
      <w:proofErr w:type="spellStart"/>
      <w:r w:rsidRPr="00972B76">
        <w:rPr>
          <w:color w:val="000000"/>
          <w:sz w:val="28"/>
          <w:lang w:val="ru-RU"/>
        </w:rPr>
        <w:t>соң</w:t>
      </w:r>
      <w:proofErr w:type="spellEnd"/>
      <w:r w:rsidRPr="00972B76">
        <w:rPr>
          <w:color w:val="000000"/>
          <w:sz w:val="28"/>
          <w:lang w:val="ru-RU"/>
        </w:rPr>
        <w:t xml:space="preserve"> </w:t>
      </w:r>
      <w:proofErr w:type="spellStart"/>
      <w:r w:rsidRPr="00972B76">
        <w:rPr>
          <w:color w:val="000000"/>
          <w:sz w:val="28"/>
          <w:lang w:val="ru-RU"/>
        </w:rPr>
        <w:t>қолданысқа</w:t>
      </w:r>
      <w:proofErr w:type="spellEnd"/>
      <w:r w:rsidRPr="00972B76">
        <w:rPr>
          <w:color w:val="000000"/>
          <w:sz w:val="28"/>
          <w:lang w:val="ru-RU"/>
        </w:rPr>
        <w:t xml:space="preserve"> </w:t>
      </w:r>
      <w:proofErr w:type="spellStart"/>
      <w:r w:rsidRPr="00972B76">
        <w:rPr>
          <w:color w:val="000000"/>
          <w:sz w:val="28"/>
          <w:lang w:val="ru-RU"/>
        </w:rPr>
        <w:t>енгізіледі</w:t>
      </w:r>
      <w:proofErr w:type="spellEnd"/>
      <w:r w:rsidRPr="00972B76">
        <w:rPr>
          <w:color w:val="000000"/>
          <w:sz w:val="28"/>
          <w:lang w:val="ru-RU"/>
        </w:rPr>
        <w:t xml:space="preserve">) </w:t>
      </w:r>
      <w:proofErr w:type="spellStart"/>
      <w:r w:rsidRPr="00972B76">
        <w:rPr>
          <w:color w:val="000000"/>
          <w:sz w:val="28"/>
          <w:lang w:val="ru-RU"/>
        </w:rPr>
        <w:t>бұйрығымен</w:t>
      </w:r>
      <w:proofErr w:type="spellEnd"/>
      <w:r w:rsidRPr="00972B76">
        <w:rPr>
          <w:color w:val="000000"/>
          <w:sz w:val="28"/>
          <w:lang w:val="ru-RU"/>
        </w:rPr>
        <w:t>.</w:t>
      </w:r>
    </w:p>
    <w:tbl>
      <w:tblPr>
        <w:tblW w:w="8931" w:type="dxa"/>
        <w:tblInd w:w="-56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694"/>
        <w:gridCol w:w="5812"/>
      </w:tblGrid>
      <w:tr w:rsidR="00F009B7" w:rsidRPr="00E31679" w:rsidTr="00A7116A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r w:rsidRPr="00972B76">
              <w:rPr>
                <w:color w:val="000000"/>
                <w:sz w:val="28"/>
                <w:lang w:val="ru-RU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Көрсетілетін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берушінің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атауы</w:t>
            </w:r>
            <w:proofErr w:type="spellEnd"/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proofErr w:type="spellStart"/>
            <w:r w:rsidRPr="00972B76">
              <w:rPr>
                <w:color w:val="000000"/>
                <w:sz w:val="28"/>
                <w:lang w:val="ru-RU"/>
              </w:rPr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облыстардың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,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Нұр-сұлтан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, Алматы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және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Шымкент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қалаларының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жергілікті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атқарушы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органдары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құрған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ветеринариялық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ұйымдар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(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бұдан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әрі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–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көрсетілетін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беруші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көрсетеді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.</w:t>
            </w:r>
          </w:p>
        </w:tc>
      </w:tr>
      <w:tr w:rsidR="00F009B7" w:rsidRPr="00E31679" w:rsidTr="00A7116A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r w:rsidRPr="00972B76">
              <w:rPr>
                <w:color w:val="000000"/>
                <w:sz w:val="28"/>
                <w:lang w:val="ru-RU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proofErr w:type="spellStart"/>
            <w:r w:rsidRPr="00972B76">
              <w:rPr>
                <w:color w:val="000000"/>
                <w:sz w:val="28"/>
                <w:lang w:val="ru-RU"/>
              </w:rPr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ұсыну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тәсілдері</w:t>
            </w:r>
            <w:proofErr w:type="spellEnd"/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proofErr w:type="spellStart"/>
            <w:r w:rsidRPr="00972B76">
              <w:rPr>
                <w:color w:val="000000"/>
                <w:sz w:val="28"/>
                <w:lang w:val="ru-RU"/>
              </w:rPr>
              <w:t>Өтінішті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қабылдау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және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нәтижесін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беру:</w:t>
            </w:r>
            <w:r w:rsidRPr="00972B76">
              <w:rPr>
                <w:color w:val="000000"/>
                <w:sz w:val="28"/>
                <w:lang w:val="ru-RU"/>
              </w:rPr>
              <w:br/>
              <w:t xml:space="preserve">1)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көрсетілетін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беруші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;</w:t>
            </w:r>
            <w:r w:rsidRPr="00972B76">
              <w:rPr>
                <w:color w:val="000000"/>
                <w:sz w:val="28"/>
                <w:lang w:val="ru-RU"/>
              </w:rPr>
              <w:br/>
              <w:t xml:space="preserve">2)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www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.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egov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.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kz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"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электрондық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үкімет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" веб-порталы (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бұдан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әрі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– портал)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арқылы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жүзеге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асырылады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.</w:t>
            </w:r>
          </w:p>
        </w:tc>
      </w:tr>
      <w:tr w:rsidR="00F009B7" w:rsidRPr="00E31679" w:rsidTr="00A7116A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r w:rsidRPr="00972B76">
              <w:rPr>
                <w:color w:val="000000"/>
                <w:sz w:val="28"/>
                <w:lang w:val="ru-RU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proofErr w:type="spellStart"/>
            <w:r w:rsidRPr="00972B76">
              <w:rPr>
                <w:color w:val="000000"/>
                <w:sz w:val="28"/>
                <w:lang w:val="ru-RU"/>
              </w:rPr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мерзімі</w:t>
            </w:r>
            <w:proofErr w:type="spellEnd"/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r w:rsidRPr="00972B76">
              <w:rPr>
                <w:color w:val="000000"/>
                <w:sz w:val="28"/>
                <w:lang w:val="ru-RU"/>
              </w:rPr>
              <w:t xml:space="preserve">1)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ветеринариялық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паспорт беру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кезінде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– 3 (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үш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жұмыс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күні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ішінде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;</w:t>
            </w:r>
            <w:r w:rsidRPr="00972B76">
              <w:rPr>
                <w:color w:val="000000"/>
                <w:sz w:val="28"/>
                <w:lang w:val="ru-RU"/>
              </w:rPr>
              <w:br/>
              <w:t xml:space="preserve">2)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ветеринариялық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паспорттың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телнұсқасын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беру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кезінде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– 2 (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екі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жұмыс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күні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ішінде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;</w:t>
            </w:r>
            <w:r w:rsidRPr="00972B76">
              <w:rPr>
                <w:color w:val="000000"/>
                <w:sz w:val="28"/>
                <w:lang w:val="ru-RU"/>
              </w:rPr>
              <w:br/>
              <w:t xml:space="preserve">3)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ветеринариялық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паспорттан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үзінді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көшірме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беру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кезінде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– 30 (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отыз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) минут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ішінде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.</w:t>
            </w:r>
          </w:p>
        </w:tc>
      </w:tr>
      <w:tr w:rsidR="00F009B7" w:rsidRPr="00972B76" w:rsidTr="00A7116A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r w:rsidRPr="00972B76">
              <w:rPr>
                <w:color w:val="000000"/>
                <w:sz w:val="28"/>
                <w:lang w:val="ru-RU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proofErr w:type="spellStart"/>
            <w:r w:rsidRPr="00972B76">
              <w:rPr>
                <w:color w:val="000000"/>
                <w:sz w:val="28"/>
                <w:lang w:val="ru-RU"/>
              </w:rPr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нысаны</w:t>
            </w:r>
            <w:proofErr w:type="spellEnd"/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proofErr w:type="spellStart"/>
            <w:r w:rsidRPr="00972B76">
              <w:rPr>
                <w:color w:val="000000"/>
                <w:sz w:val="28"/>
                <w:lang w:val="ru-RU"/>
              </w:rPr>
              <w:t>Электрондық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/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қағаз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түрінде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.</w:t>
            </w:r>
          </w:p>
        </w:tc>
      </w:tr>
      <w:tr w:rsidR="00F009B7" w:rsidRPr="00967FCE" w:rsidTr="00A7116A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r w:rsidRPr="00972B76">
              <w:rPr>
                <w:color w:val="000000"/>
                <w:sz w:val="28"/>
                <w:lang w:val="ru-RU"/>
              </w:rPr>
              <w:t>5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proofErr w:type="spellStart"/>
            <w:r w:rsidRPr="00972B76">
              <w:rPr>
                <w:color w:val="000000"/>
                <w:sz w:val="28"/>
                <w:lang w:val="ru-RU"/>
              </w:rPr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нәтижесі</w:t>
            </w:r>
            <w:proofErr w:type="spellEnd"/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proofErr w:type="spellStart"/>
            <w:r w:rsidRPr="00972B76">
              <w:rPr>
                <w:color w:val="000000"/>
                <w:sz w:val="28"/>
                <w:lang w:val="ru-RU"/>
              </w:rPr>
              <w:t>Ветеринариялық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паспортты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,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ветеринариялық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паспорттың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телнұсқасын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,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ветеринариялық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паспорттан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үзінді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көшірме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беру не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көрсетуден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уәжді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бас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тарту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.</w:t>
            </w:r>
            <w:r w:rsidRPr="00972B76">
              <w:rPr>
                <w:color w:val="000000"/>
                <w:sz w:val="28"/>
                <w:lang w:val="ru-RU"/>
              </w:rPr>
              <w:br/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Ветеринариялық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паспорт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қағаз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нысанында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беріледі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.</w:t>
            </w:r>
            <w:r w:rsidRPr="00972B76">
              <w:rPr>
                <w:color w:val="000000"/>
                <w:sz w:val="28"/>
                <w:lang w:val="ru-RU"/>
              </w:rPr>
              <w:br/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Көрсетілетін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алушы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портал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арқылы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жүгінген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кезде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көрсетілетін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алушының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"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жеке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кабинетіне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"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көрсетілетін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берушінің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уәкілетті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адамының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электрондық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цифрлық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қолтаңбасымен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(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бұдан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lastRenderedPageBreak/>
              <w:t>әрі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– ЭЦҚ)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куәландырылған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электрондық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құжат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нысанында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ветеринариялық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паспортты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алу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орны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,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күні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және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уақыты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туралы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ақпарат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жіберіледі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.</w:t>
            </w:r>
          </w:p>
        </w:tc>
      </w:tr>
      <w:tr w:rsidR="00F009B7" w:rsidRPr="00972B76" w:rsidTr="00A7116A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r w:rsidRPr="00972B76">
              <w:rPr>
                <w:color w:val="000000"/>
                <w:sz w:val="28"/>
                <w:lang w:val="ru-RU"/>
              </w:rPr>
              <w:lastRenderedPageBreak/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proofErr w:type="spellStart"/>
            <w:r w:rsidRPr="00972B76">
              <w:rPr>
                <w:color w:val="000000"/>
                <w:sz w:val="28"/>
                <w:lang w:val="ru-RU"/>
              </w:rPr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кезінде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көрсетілетін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алушыдан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алынатын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төлем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мөлшері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және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Қазақстан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Республикасының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заңнамасында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көзделген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жағдайларда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оны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алу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тәсілдері</w:t>
            </w:r>
            <w:proofErr w:type="spellEnd"/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proofErr w:type="spellStart"/>
            <w:r w:rsidRPr="00972B76">
              <w:rPr>
                <w:color w:val="000000"/>
                <w:sz w:val="28"/>
                <w:lang w:val="ru-RU"/>
              </w:rPr>
              <w:t>Тегін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.</w:t>
            </w:r>
          </w:p>
        </w:tc>
      </w:tr>
      <w:tr w:rsidR="00F009B7" w:rsidRPr="00972B76" w:rsidTr="00A7116A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r w:rsidRPr="00972B76">
              <w:rPr>
                <w:color w:val="000000"/>
                <w:sz w:val="28"/>
                <w:lang w:val="ru-RU"/>
              </w:rPr>
              <w:t>7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proofErr w:type="spellStart"/>
            <w:r w:rsidRPr="00972B76">
              <w:rPr>
                <w:color w:val="000000"/>
                <w:sz w:val="28"/>
                <w:lang w:val="ru-RU"/>
              </w:rPr>
              <w:t>Жұмыс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кестесі</w:t>
            </w:r>
            <w:proofErr w:type="spellEnd"/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r w:rsidRPr="00972B76">
              <w:rPr>
                <w:color w:val="000000"/>
                <w:sz w:val="28"/>
                <w:lang w:val="ru-RU"/>
              </w:rPr>
              <w:t xml:space="preserve">1)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көрсетілетін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берушіде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– 2015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жылғы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23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қарашадағы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Қазақстан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Республикасының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Еңбек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 </w:t>
            </w:r>
            <w:proofErr w:type="spellStart"/>
            <w:r w:rsidR="00E31679">
              <w:fldChar w:fldCharType="begin"/>
            </w:r>
            <w:proofErr w:type="spellEnd"/>
            <w:r w:rsidR="00E31679" w:rsidRPr="00E31679">
              <w:rPr>
                <w:lang w:val="ru-RU"/>
              </w:rPr>
              <w:instrText xml:space="preserve"> </w:instrText>
            </w:r>
            <w:proofErr w:type="spellStart"/>
            <w:r w:rsidR="00E31679">
              <w:instrText>HYPERLINK</w:instrText>
            </w:r>
            <w:proofErr w:type="spellEnd"/>
            <w:r w:rsidR="00E31679" w:rsidRPr="00E31679">
              <w:rPr>
                <w:lang w:val="ru-RU"/>
              </w:rPr>
              <w:instrText xml:space="preserve"> "</w:instrText>
            </w:r>
            <w:proofErr w:type="spellStart"/>
            <w:r w:rsidR="00E31679">
              <w:instrText>https</w:instrText>
            </w:r>
            <w:proofErr w:type="spellEnd"/>
            <w:r w:rsidR="00E31679" w:rsidRPr="00E31679">
              <w:rPr>
                <w:lang w:val="ru-RU"/>
              </w:rPr>
              <w:instrText>://</w:instrText>
            </w:r>
            <w:proofErr w:type="spellStart"/>
            <w:r w:rsidR="00E31679">
              <w:instrText>tengrinews</w:instrText>
            </w:r>
            <w:proofErr w:type="spellEnd"/>
            <w:r w:rsidR="00E31679" w:rsidRPr="00E31679">
              <w:rPr>
                <w:lang w:val="ru-RU"/>
              </w:rPr>
              <w:instrText>.</w:instrText>
            </w:r>
            <w:proofErr w:type="spellStart"/>
            <w:r w:rsidR="00E31679">
              <w:instrText>kz</w:instrText>
            </w:r>
            <w:proofErr w:type="spellEnd"/>
            <w:r w:rsidR="00E31679" w:rsidRPr="00E31679">
              <w:rPr>
                <w:lang w:val="ru-RU"/>
              </w:rPr>
              <w:instrText>/</w:instrText>
            </w:r>
            <w:proofErr w:type="spellStart"/>
            <w:r w:rsidR="00E31679">
              <w:instrText>kaz</w:instrText>
            </w:r>
            <w:proofErr w:type="spellEnd"/>
            <w:r w:rsidR="00E31679" w:rsidRPr="00E31679">
              <w:rPr>
                <w:lang w:val="ru-RU"/>
              </w:rPr>
              <w:instrText>/</w:instrText>
            </w:r>
            <w:proofErr w:type="spellStart"/>
            <w:r w:rsidR="00E31679">
              <w:instrText>docs</w:instrText>
            </w:r>
            <w:proofErr w:type="spellEnd"/>
            <w:r w:rsidR="00E31679" w:rsidRPr="00E31679">
              <w:rPr>
                <w:lang w:val="ru-RU"/>
              </w:rPr>
              <w:instrText>/</w:instrText>
            </w:r>
            <w:proofErr w:type="spellStart"/>
            <w:r w:rsidR="00E31679">
              <w:instrText>K</w:instrText>
            </w:r>
            <w:proofErr w:type="spellEnd"/>
            <w:r w:rsidR="00E31679" w:rsidRPr="00E31679">
              <w:rPr>
                <w:lang w:val="ru-RU"/>
              </w:rPr>
              <w:instrText>1500000414" \</w:instrText>
            </w:r>
            <w:proofErr w:type="spellStart"/>
            <w:r w:rsidR="00E31679">
              <w:instrText>l</w:instrText>
            </w:r>
            <w:proofErr w:type="spellEnd"/>
            <w:r w:rsidR="00E31679" w:rsidRPr="00E31679">
              <w:rPr>
                <w:lang w:val="ru-RU"/>
              </w:rPr>
              <w:instrText xml:space="preserve"> "</w:instrText>
            </w:r>
            <w:proofErr w:type="spellStart"/>
            <w:r w:rsidR="00E31679">
              <w:instrText>z</w:instrText>
            </w:r>
            <w:proofErr w:type="spellEnd"/>
            <w:r w:rsidR="00E31679" w:rsidRPr="00E31679">
              <w:rPr>
                <w:lang w:val="ru-RU"/>
              </w:rPr>
              <w:instrText xml:space="preserve">205" </w:instrText>
            </w:r>
            <w:proofErr w:type="spellStart"/>
            <w:r w:rsidR="00E31679">
              <w:fldChar w:fldCharType="separate"/>
            </w:r>
            <w:r w:rsidRPr="00972B76">
              <w:rPr>
                <w:rStyle w:val="a3"/>
                <w:sz w:val="28"/>
                <w:lang w:val="ru-RU"/>
              </w:rPr>
              <w:t>кодексіне</w:t>
            </w:r>
            <w:proofErr w:type="spellEnd"/>
            <w:r w:rsidR="00E31679">
              <w:rPr>
                <w:rStyle w:val="a3"/>
                <w:sz w:val="28"/>
                <w:lang w:val="ru-RU"/>
              </w:rPr>
              <w:fldChar w:fldCharType="end"/>
            </w:r>
            <w:r w:rsidRPr="00972B76">
              <w:rPr>
                <w:color w:val="000000"/>
                <w:sz w:val="28"/>
                <w:lang w:val="ru-RU"/>
              </w:rPr>
              <w:t> (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бұдан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әрі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– Кодекс)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сәйкес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демалыс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және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мереке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күндерін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қоспағанда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,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дүйсенбі-жұма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аралығында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,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сағат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13.00-ден 14.30-ға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дейінгі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түскі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үзіліспен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сағат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9.00-ден 18.30-ға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дейін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.</w:t>
            </w:r>
            <w:r w:rsidRPr="00972B76">
              <w:rPr>
                <w:color w:val="000000"/>
                <w:sz w:val="28"/>
                <w:lang w:val="ru-RU"/>
              </w:rPr>
              <w:br/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Құжаттарды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қабылдау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және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нәтижесін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беру </w:t>
            </w:r>
            <w:proofErr w:type="spellStart"/>
            <w:r w:rsidR="00E31679">
              <w:fldChar w:fldCharType="begin"/>
            </w:r>
            <w:r w:rsidR="00E31679">
              <w:instrText xml:space="preserve"> HYPERLINK "https://tengrinews.kz/kaz/docs/K1500000414" \l "z205" </w:instrText>
            </w:r>
            <w:r w:rsidR="00E31679">
              <w:fldChar w:fldCharType="separate"/>
            </w:r>
            <w:r w:rsidRPr="00972B76">
              <w:rPr>
                <w:rStyle w:val="a3"/>
                <w:sz w:val="28"/>
                <w:lang w:val="ru-RU"/>
              </w:rPr>
              <w:t>Кодекске</w:t>
            </w:r>
            <w:proofErr w:type="spellEnd"/>
            <w:r w:rsidR="00E31679">
              <w:rPr>
                <w:rStyle w:val="a3"/>
                <w:sz w:val="28"/>
                <w:lang w:val="ru-RU"/>
              </w:rPr>
              <w:fldChar w:fldCharType="end"/>
            </w:r>
            <w:r w:rsidRPr="00972B76">
              <w:rPr>
                <w:color w:val="000000"/>
                <w:sz w:val="28"/>
                <w:lang w:val="ru-RU"/>
              </w:rPr>
              <w:t> 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сәйкес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демалыс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және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мереке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күндерін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қоспағанда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,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сағат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13.00-ден 14.30-ға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дейінгі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түскі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үзіліспен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сағат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9.00-ден 17.30-ға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дейін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жүзеге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асырылады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.</w:t>
            </w:r>
            <w:r w:rsidRPr="00972B76">
              <w:rPr>
                <w:color w:val="000000"/>
                <w:sz w:val="28"/>
                <w:lang w:val="ru-RU"/>
              </w:rPr>
              <w:br/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Белгіленген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жұмыс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уақытынан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тыс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құжаттарды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қабылдауды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және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нәтижесін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беруді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көрсетілетін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беруші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жұмыс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уақытының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кестесіне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сәйкес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белгілейді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;</w:t>
            </w:r>
            <w:r w:rsidRPr="00972B76">
              <w:rPr>
                <w:color w:val="000000"/>
                <w:sz w:val="28"/>
                <w:lang w:val="ru-RU"/>
              </w:rPr>
              <w:br/>
              <w:t xml:space="preserve">2)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порталда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–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жөндеу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жұмыстарын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жүргізуге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байланысты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техникалық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үзілістерді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қоспағанда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,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тәулік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бойы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(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көрсетілетін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алушы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 </w:t>
            </w:r>
            <w:proofErr w:type="spellStart"/>
            <w:r w:rsidR="00E31679">
              <w:fldChar w:fldCharType="begin"/>
            </w:r>
            <w:r w:rsidR="00E31679">
              <w:instrText xml:space="preserve"> HYPERLINK "https://tengrinews.kz/kaz/docs/K1500000414" \l "z205" </w:instrText>
            </w:r>
            <w:r w:rsidR="00E31679">
              <w:fldChar w:fldCharType="separate"/>
            </w:r>
            <w:r w:rsidRPr="00972B76">
              <w:rPr>
                <w:rStyle w:val="a3"/>
                <w:sz w:val="28"/>
                <w:lang w:val="ru-RU"/>
              </w:rPr>
              <w:t>Кодекске</w:t>
            </w:r>
            <w:proofErr w:type="spellEnd"/>
            <w:r w:rsidR="00E31679">
              <w:rPr>
                <w:rStyle w:val="a3"/>
                <w:sz w:val="28"/>
                <w:lang w:val="ru-RU"/>
              </w:rPr>
              <w:fldChar w:fldCharType="end"/>
            </w:r>
            <w:r w:rsidRPr="00972B76">
              <w:rPr>
                <w:color w:val="000000"/>
                <w:sz w:val="28"/>
                <w:lang w:val="ru-RU"/>
              </w:rPr>
              <w:t> 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сәйкес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жұмыс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уақыты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аяқталғаннан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кейін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,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демалыс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және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мереке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күндері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жүгінген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кезде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өтінішті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қабылдау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және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lastRenderedPageBreak/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нәтижесін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беру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келесі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жұмыс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күні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жүзеге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асырылады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).</w:t>
            </w:r>
            <w:r w:rsidRPr="00972B76">
              <w:rPr>
                <w:color w:val="000000"/>
                <w:sz w:val="28"/>
                <w:lang w:val="ru-RU"/>
              </w:rPr>
              <w:br/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орындарының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мекенжайлары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облыстардың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,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республикалық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маңызы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бар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қалалардың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,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астананың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жергілікті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атқарушы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органдарының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интернет-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ресурсында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орналастырылған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: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www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.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gov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.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kz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.</w:t>
            </w:r>
          </w:p>
        </w:tc>
      </w:tr>
      <w:tr w:rsidR="00F009B7" w:rsidRPr="00967FCE" w:rsidTr="00A7116A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r w:rsidRPr="00972B76">
              <w:rPr>
                <w:color w:val="000000"/>
                <w:sz w:val="28"/>
                <w:lang w:val="ru-RU"/>
              </w:rPr>
              <w:lastRenderedPageBreak/>
              <w:t>8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proofErr w:type="spellStart"/>
            <w:r w:rsidRPr="00972B76">
              <w:rPr>
                <w:color w:val="000000"/>
                <w:sz w:val="28"/>
                <w:lang w:val="ru-RU"/>
              </w:rPr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үшін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қажетті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құжаттар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тізбесі</w:t>
            </w:r>
            <w:proofErr w:type="spellEnd"/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proofErr w:type="spellStart"/>
            <w:r w:rsidRPr="00972B76">
              <w:rPr>
                <w:color w:val="000000"/>
                <w:sz w:val="28"/>
                <w:lang w:val="ru-RU"/>
              </w:rPr>
              <w:t>Ветеринариялық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ұйымға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жүгінген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кезде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:</w:t>
            </w:r>
            <w:r w:rsidRPr="00972B76">
              <w:rPr>
                <w:color w:val="000000"/>
                <w:sz w:val="28"/>
                <w:lang w:val="ru-RU"/>
              </w:rPr>
              <w:br/>
              <w:t xml:space="preserve">1)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нысан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бойынша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өтініш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;</w:t>
            </w:r>
            <w:r w:rsidRPr="00972B76">
              <w:rPr>
                <w:color w:val="000000"/>
                <w:sz w:val="28"/>
                <w:lang w:val="ru-RU"/>
              </w:rPr>
              <w:br/>
              <w:t xml:space="preserve">2)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жеке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басын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куәландыратын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құжат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және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(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немесе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көрсетілетін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алушы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өкілінің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өкілеттіктерін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растайтын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құжат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(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жеке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басын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сәйкестендіру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үшін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талап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етіледі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);</w:t>
            </w:r>
            <w:r w:rsidRPr="00972B76">
              <w:rPr>
                <w:color w:val="000000"/>
                <w:sz w:val="28"/>
                <w:lang w:val="ru-RU"/>
              </w:rPr>
              <w:br/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порталда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:</w:t>
            </w:r>
            <w:r w:rsidRPr="00972B76">
              <w:rPr>
                <w:color w:val="000000"/>
                <w:sz w:val="28"/>
                <w:lang w:val="ru-RU"/>
              </w:rPr>
              <w:br/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көрсетілетін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алушының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электрондық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цифрлық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қолтаңбасымен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куәландырылған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электрондық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құжат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нысанындағы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өтініш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.</w:t>
            </w:r>
            <w:r w:rsidRPr="00972B76">
              <w:rPr>
                <w:color w:val="000000"/>
                <w:sz w:val="28"/>
                <w:lang w:val="ru-RU"/>
              </w:rPr>
              <w:br/>
              <w:t xml:space="preserve">Жеке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тұлғаның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жеке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басын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куәландыратын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құжат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туралы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,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заңды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тұлғаны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тіркеу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(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қайта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тіркеу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), дара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кәсіпкерді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тіркеу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туралы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не дара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кәсіпкер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ретінде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бастау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туралы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мәліметтерді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көрсетілетін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беруші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"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электрондық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үкімет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"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шлюзі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арқылы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тиісті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ақпараттық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жүйелерден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алады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.</w:t>
            </w:r>
            <w:r w:rsidRPr="00972B76">
              <w:rPr>
                <w:color w:val="000000"/>
                <w:sz w:val="28"/>
                <w:lang w:val="ru-RU"/>
              </w:rPr>
              <w:br/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Көрсетілетін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алушылардан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ақпараттық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жүйелерден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алынуы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мүмкін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құжаттарды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талап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етуге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жол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берілмейді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.</w:t>
            </w:r>
          </w:p>
        </w:tc>
      </w:tr>
      <w:tr w:rsidR="00F009B7" w:rsidRPr="00E31679" w:rsidTr="00A7116A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r w:rsidRPr="00972B76">
              <w:rPr>
                <w:color w:val="000000"/>
                <w:sz w:val="28"/>
                <w:lang w:val="ru-RU"/>
              </w:rPr>
              <w:t>9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proofErr w:type="spellStart"/>
            <w:r w:rsidRPr="00972B76">
              <w:rPr>
                <w:color w:val="000000"/>
                <w:sz w:val="28"/>
                <w:lang w:val="ru-RU"/>
              </w:rPr>
              <w:t>Қазақстан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Республикасының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заңнамасында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белгіленген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көрсетуден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бас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тарту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үшін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негіздер</w:t>
            </w:r>
            <w:proofErr w:type="spellEnd"/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r w:rsidRPr="00972B76">
              <w:rPr>
                <w:color w:val="000000"/>
                <w:sz w:val="28"/>
                <w:lang w:val="ru-RU"/>
              </w:rPr>
              <w:t xml:space="preserve">1)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көрсетілетін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алушының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ветеринариялық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паспорт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алу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үшін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ұсынған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құжаттарының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және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(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немесе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олардағы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деректердің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(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мәліметтердің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дұрыс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еместігінің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анықталуы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br/>
              <w:t xml:space="preserve">2)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көрсетілетін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алушының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және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(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немесе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үшін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қажетті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ұсынылған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деректер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мен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мәліметтердің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Қазақстан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Республикасы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Ауыл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шаруашылығы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министрінің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2015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жылғы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30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қаңтардағы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№ 7-1/68 </w:t>
            </w:r>
            <w:proofErr w:type="spellStart"/>
            <w:r w:rsidR="00E31679">
              <w:fldChar w:fldCharType="begin"/>
            </w:r>
            <w:r w:rsidR="00E31679" w:rsidRPr="00E31679">
              <w:rPr>
                <w:lang w:val="ru-RU"/>
              </w:rPr>
              <w:instrText xml:space="preserve"> </w:instrText>
            </w:r>
            <w:r w:rsidR="00E31679">
              <w:instrText>HYPERLINK</w:instrText>
            </w:r>
            <w:r w:rsidR="00E31679" w:rsidRPr="00E31679">
              <w:rPr>
                <w:lang w:val="ru-RU"/>
              </w:rPr>
              <w:instrText xml:space="preserve"> "</w:instrText>
            </w:r>
            <w:r w:rsidR="00E31679">
              <w:instrText>https</w:instrText>
            </w:r>
            <w:r w:rsidR="00E31679" w:rsidRPr="00E31679">
              <w:rPr>
                <w:lang w:val="ru-RU"/>
              </w:rPr>
              <w:instrText>://</w:instrText>
            </w:r>
            <w:r w:rsidR="00E31679">
              <w:instrText>tengrinews</w:instrText>
            </w:r>
            <w:r w:rsidR="00E31679" w:rsidRPr="00E31679">
              <w:rPr>
                <w:lang w:val="ru-RU"/>
              </w:rPr>
              <w:instrText>.</w:instrText>
            </w:r>
            <w:r w:rsidR="00E31679">
              <w:instrText>kz</w:instrText>
            </w:r>
            <w:r w:rsidR="00E31679" w:rsidRPr="00E31679">
              <w:rPr>
                <w:lang w:val="ru-RU"/>
              </w:rPr>
              <w:instrText>/</w:instrText>
            </w:r>
            <w:r w:rsidR="00E31679">
              <w:instrText>kaz</w:instrText>
            </w:r>
            <w:r w:rsidR="00E31679" w:rsidRPr="00E31679">
              <w:rPr>
                <w:lang w:val="ru-RU"/>
              </w:rPr>
              <w:instrText>/</w:instrText>
            </w:r>
            <w:r w:rsidR="00E31679">
              <w:instrText>docs</w:instrText>
            </w:r>
            <w:r w:rsidR="00E31679" w:rsidRPr="00E31679">
              <w:rPr>
                <w:lang w:val="ru-RU"/>
              </w:rPr>
              <w:instrText>/</w:instrText>
            </w:r>
            <w:r w:rsidR="00E31679">
              <w:instrText>V</w:instrText>
            </w:r>
            <w:r w:rsidR="00E31679" w:rsidRPr="00E31679">
              <w:rPr>
                <w:lang w:val="ru-RU"/>
              </w:rPr>
              <w:instrText>1500011127" \</w:instrText>
            </w:r>
            <w:r w:rsidR="00E31679">
              <w:instrText>l</w:instrText>
            </w:r>
            <w:r w:rsidR="00E31679" w:rsidRPr="00E31679">
              <w:rPr>
                <w:lang w:val="ru-RU"/>
              </w:rPr>
              <w:instrText xml:space="preserve"> "</w:instrText>
            </w:r>
            <w:r w:rsidR="00E31679">
              <w:instrText>z</w:instrText>
            </w:r>
            <w:r w:rsidR="00E31679" w:rsidRPr="00E31679">
              <w:rPr>
                <w:lang w:val="ru-RU"/>
              </w:rPr>
              <w:instrText xml:space="preserve">1" </w:instrText>
            </w:r>
            <w:r w:rsidR="00E31679">
              <w:fldChar w:fldCharType="separate"/>
            </w:r>
            <w:r w:rsidRPr="00972B76">
              <w:rPr>
                <w:rStyle w:val="a3"/>
                <w:sz w:val="28"/>
                <w:lang w:val="ru-RU"/>
              </w:rPr>
              <w:t>бұйрығымен</w:t>
            </w:r>
            <w:proofErr w:type="spellEnd"/>
            <w:r w:rsidR="00E31679">
              <w:rPr>
                <w:rStyle w:val="a3"/>
                <w:sz w:val="28"/>
                <w:lang w:val="ru-RU"/>
              </w:rPr>
              <w:fldChar w:fldCharType="end"/>
            </w:r>
            <w:r w:rsidRPr="00972B76">
              <w:rPr>
                <w:color w:val="000000"/>
                <w:sz w:val="28"/>
                <w:lang w:val="ru-RU"/>
              </w:rPr>
              <w:t> (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Нормативтік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құқықтық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lastRenderedPageBreak/>
              <w:t>актілерді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тіркеу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тізілімінде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№ 11127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болып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тіркелген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бекітілген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Ауыл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шаруашылығы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жануарларын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бірдейлендіру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қағидаларында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белгіленген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талаптарға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сәйкес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келмеуі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;</w:t>
            </w:r>
            <w:r w:rsidRPr="00972B76">
              <w:rPr>
                <w:color w:val="000000"/>
                <w:sz w:val="28"/>
                <w:lang w:val="ru-RU"/>
              </w:rPr>
              <w:br/>
              <w:t xml:space="preserve">3)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көрсетілетін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алушыға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қатысты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ветеринариялық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паспорт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алуды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талап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ететін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қызметке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немесе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жекелеген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түрлеріне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тыйым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салу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туралы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заңды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күшіне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енген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сот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шешімінің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(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үкімінің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)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болуы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.</w:t>
            </w:r>
          </w:p>
        </w:tc>
      </w:tr>
      <w:tr w:rsidR="00F009B7" w:rsidRPr="00967FCE" w:rsidTr="00A7116A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r w:rsidRPr="00972B76">
              <w:rPr>
                <w:color w:val="000000"/>
                <w:sz w:val="28"/>
                <w:lang w:val="ru-RU"/>
              </w:rPr>
              <w:lastRenderedPageBreak/>
              <w:t>10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proofErr w:type="spellStart"/>
            <w:r w:rsidRPr="00972B76">
              <w:rPr>
                <w:color w:val="000000"/>
                <w:sz w:val="28"/>
                <w:lang w:val="ru-RU"/>
              </w:rPr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,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оның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ішінде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электрондық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нысанда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және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корпорация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арқылы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ерекшеліктері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ескеріле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отырып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,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қойылатын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өзге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де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талаптар</w:t>
            </w:r>
            <w:proofErr w:type="spellEnd"/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009B7" w:rsidRPr="00972B76" w:rsidRDefault="00F009B7" w:rsidP="00A7116A">
            <w:pPr>
              <w:tabs>
                <w:tab w:val="left" w:pos="1308"/>
                <w:tab w:val="center" w:pos="4677"/>
              </w:tabs>
              <w:rPr>
                <w:color w:val="000000"/>
                <w:sz w:val="28"/>
                <w:lang w:val="ru-RU"/>
              </w:rPr>
            </w:pP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Көрсетілетін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алушының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тәртібі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мен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мәртебесі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туралы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ақпаратты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қашықтықтан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қол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жеткізу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режимінде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порталдағы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"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жеке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кабинеті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",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сондай-ақ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қызметтер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мәселелері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жөніндегі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бірыңғай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байланыс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орталығы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арқылы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алу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мүмкіндігі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бар.</w:t>
            </w:r>
            <w:r w:rsidRPr="00972B76">
              <w:rPr>
                <w:color w:val="000000"/>
                <w:sz w:val="28"/>
                <w:lang w:val="ru-RU"/>
              </w:rPr>
              <w:br/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мәселелері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жөніндегі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анықтама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қызметінің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байланыс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телефондары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: 8 (7172) 701 998,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мемлекеттік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қызметтер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көрсету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мәселелері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жөніндегі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бірыңғай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байланыс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972B76">
              <w:rPr>
                <w:color w:val="000000"/>
                <w:sz w:val="28"/>
                <w:lang w:val="ru-RU"/>
              </w:rPr>
              <w:t>орталығы</w:t>
            </w:r>
            <w:proofErr w:type="spellEnd"/>
            <w:r w:rsidRPr="00972B76">
              <w:rPr>
                <w:color w:val="000000"/>
                <w:sz w:val="28"/>
                <w:lang w:val="ru-RU"/>
              </w:rPr>
              <w:t>: 1414, 8 800 080 7777.</w:t>
            </w:r>
          </w:p>
        </w:tc>
      </w:tr>
    </w:tbl>
    <w:p w:rsidR="003A5126" w:rsidRDefault="003A5126"/>
    <w:sectPr w:rsidR="003A5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EF8"/>
    <w:rsid w:val="003A5126"/>
    <w:rsid w:val="00A35EF8"/>
    <w:rsid w:val="00E31679"/>
    <w:rsid w:val="00F0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585F4A-FF09-4648-96F0-9AC3AA906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9B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09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Серик Кокашев</dc:creator>
  <cp:keywords/>
  <dc:description/>
  <cp:lastModifiedBy>User</cp:lastModifiedBy>
  <cp:revision>2</cp:revision>
  <dcterms:created xsi:type="dcterms:W3CDTF">2022-01-21T05:27:00Z</dcterms:created>
  <dcterms:modified xsi:type="dcterms:W3CDTF">2022-01-21T05:27:00Z</dcterms:modified>
</cp:coreProperties>
</file>